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73FC" w:rsidRPr="006047E7" w:rsidRDefault="00F673FC" w:rsidP="00AB40BE">
      <w:pPr>
        <w:jc w:val="center"/>
        <w:rPr>
          <w:rFonts w:eastAsia="Calibri" w:cstheme="minorHAnsi"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047E7">
        <w:rPr>
          <w:rFonts w:eastAsia="Calibri" w:cstheme="minorHAnsi"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PREENCHIMENTO OBRIGATÓRIO PARA O AGENDAMENTO DAS DEFESAS</w:t>
      </w:r>
    </w:p>
    <w:p w:rsidR="00F673FC" w:rsidRPr="00F673FC" w:rsidRDefault="00F673FC" w:rsidP="00F673FC">
      <w:pPr>
        <w:jc w:val="both"/>
        <w:rPr>
          <w:rFonts w:eastAsia="Calibri" w:cstheme="minorHAnsi"/>
        </w:rPr>
      </w:pPr>
    </w:p>
    <w:p w:rsidR="00F673FC" w:rsidRPr="00F673FC" w:rsidRDefault="00F673FC" w:rsidP="00F673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 w:cstheme="minorHAnsi"/>
          <w:color w:val="000000"/>
          <w:sz w:val="28"/>
        </w:rPr>
      </w:pPr>
      <w:r w:rsidRPr="00F673FC">
        <w:rPr>
          <w:rFonts w:eastAsia="Calibri" w:cstheme="minorHAnsi"/>
          <w:color w:val="000000"/>
          <w:sz w:val="28"/>
        </w:rPr>
        <w:t xml:space="preserve">NOME DO ALUNO/Nº USP: </w:t>
      </w:r>
      <w:r w:rsidRPr="00F673FC">
        <w:rPr>
          <w:rFonts w:eastAsia="Calibri" w:cstheme="minorHAnsi"/>
          <w:color w:val="000000"/>
          <w:sz w:val="28"/>
          <w:u w:val="single"/>
        </w:rPr>
        <w:tab/>
      </w:r>
      <w:r w:rsidRPr="00F673FC">
        <w:rPr>
          <w:rFonts w:eastAsia="Calibri" w:cstheme="minorHAnsi"/>
          <w:color w:val="000000"/>
          <w:sz w:val="28"/>
          <w:u w:val="single"/>
        </w:rPr>
        <w:tab/>
      </w:r>
      <w:r w:rsidRPr="00F673FC">
        <w:rPr>
          <w:rFonts w:eastAsia="Calibri" w:cstheme="minorHAnsi"/>
          <w:color w:val="000000"/>
          <w:sz w:val="28"/>
          <w:u w:val="single"/>
        </w:rPr>
        <w:tab/>
      </w:r>
      <w:r w:rsidRPr="00F673FC">
        <w:rPr>
          <w:rFonts w:eastAsia="Calibri" w:cstheme="minorHAnsi"/>
          <w:color w:val="000000"/>
          <w:sz w:val="28"/>
          <w:u w:val="single"/>
        </w:rPr>
        <w:tab/>
      </w:r>
      <w:r w:rsidRPr="00F673FC">
        <w:rPr>
          <w:rFonts w:eastAsia="Calibri" w:cstheme="minorHAnsi"/>
          <w:color w:val="000000"/>
          <w:sz w:val="28"/>
          <w:u w:val="single"/>
        </w:rPr>
        <w:tab/>
      </w:r>
      <w:r w:rsidRPr="00F673FC">
        <w:rPr>
          <w:rFonts w:eastAsia="Calibri" w:cstheme="minorHAnsi"/>
          <w:color w:val="000000"/>
          <w:sz w:val="28"/>
          <w:u w:val="single"/>
        </w:rPr>
        <w:tab/>
      </w:r>
      <w:r w:rsidRPr="00F673FC">
        <w:rPr>
          <w:rFonts w:eastAsia="Calibri" w:cstheme="minorHAnsi"/>
          <w:color w:val="000000"/>
          <w:sz w:val="28"/>
          <w:u w:val="single"/>
        </w:rPr>
        <w:tab/>
        <w:t xml:space="preserve">       </w:t>
      </w:r>
      <w:r w:rsidRPr="00F673FC">
        <w:rPr>
          <w:rFonts w:eastAsia="Calibri" w:cstheme="minorHAnsi"/>
          <w:color w:val="000000"/>
          <w:sz w:val="28"/>
          <w:u w:val="single"/>
        </w:rPr>
        <w:tab/>
      </w:r>
    </w:p>
    <w:p w:rsidR="00F673FC" w:rsidRPr="00F673FC" w:rsidRDefault="00F673FC" w:rsidP="00F673F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eastAsia="Calibri" w:cstheme="minorHAnsi"/>
          <w:color w:val="000000"/>
          <w:u w:val="single"/>
        </w:rPr>
      </w:pPr>
    </w:p>
    <w:p w:rsidR="00F673FC" w:rsidRDefault="00AB674D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color w:val="000000"/>
        </w:rPr>
      </w:pPr>
      <w:r w:rsidRPr="00AB674D">
        <w:rPr>
          <w:rFonts w:eastAsia="Calibri" w:cstheme="minorHAnsi"/>
          <w:b/>
          <w:color w:val="000000"/>
        </w:rPr>
        <w:t>1.</w:t>
      </w:r>
      <w:r>
        <w:rPr>
          <w:rFonts w:eastAsia="Calibri" w:cstheme="minorHAnsi"/>
          <w:color w:val="000000"/>
        </w:rPr>
        <w:t xml:space="preserve">  Defesa de</w:t>
      </w:r>
      <w:r w:rsidR="007025CA">
        <w:rPr>
          <w:rFonts w:eastAsia="Calibri" w:cstheme="minorHAnsi"/>
          <w:color w:val="000000"/>
        </w:rPr>
        <w:t>:</w:t>
      </w:r>
      <w:r>
        <w:rPr>
          <w:rFonts w:eastAsia="Calibri" w:cstheme="minorHAnsi"/>
          <w:color w:val="000000"/>
        </w:rPr>
        <w:t xml:space="preserve"> </w:t>
      </w:r>
      <w:r w:rsidR="007025CA"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</w:rPr>
        <w:t>DISSERTAÇÃO</w:t>
      </w:r>
      <w:r w:rsidR="007025CA">
        <w:rPr>
          <w:rFonts w:eastAsia="Calibri" w:cstheme="minorHAnsi"/>
          <w:color w:val="000000"/>
        </w:rPr>
        <w:t xml:space="preserve"> DE</w:t>
      </w:r>
      <w:r>
        <w:rPr>
          <w:rFonts w:eastAsia="Calibri" w:cstheme="minorHAnsi"/>
          <w:color w:val="000000"/>
        </w:rPr>
        <w:t xml:space="preserve"> </w:t>
      </w:r>
      <w:proofErr w:type="gramStart"/>
      <w:r>
        <w:rPr>
          <w:rFonts w:eastAsia="Calibri" w:cstheme="minorHAnsi"/>
          <w:color w:val="000000"/>
        </w:rPr>
        <w:t xml:space="preserve">MESTRADO </w:t>
      </w:r>
      <w:r w:rsidR="00DE369C"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</w:rPr>
        <w:t>(</w:t>
      </w:r>
      <w:proofErr w:type="gramEnd"/>
      <w:r>
        <w:rPr>
          <w:rFonts w:eastAsia="Calibri" w:cstheme="minorHAnsi"/>
          <w:color w:val="000000"/>
        </w:rPr>
        <w:t xml:space="preserve"> </w:t>
      </w:r>
      <w:r w:rsidR="00DE369C">
        <w:rPr>
          <w:rFonts w:eastAsia="Calibri" w:cstheme="minorHAnsi"/>
          <w:color w:val="000000"/>
        </w:rPr>
        <w:t xml:space="preserve">  </w:t>
      </w:r>
      <w:r>
        <w:rPr>
          <w:rFonts w:eastAsia="Calibri" w:cstheme="minorHAnsi"/>
          <w:color w:val="000000"/>
        </w:rPr>
        <w:t xml:space="preserve">)      </w:t>
      </w:r>
      <w:r w:rsidR="007025CA"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</w:rPr>
        <w:t xml:space="preserve"> TESE </w:t>
      </w:r>
      <w:r w:rsidR="007025CA">
        <w:rPr>
          <w:rFonts w:eastAsia="Calibri" w:cstheme="minorHAnsi"/>
          <w:color w:val="000000"/>
        </w:rPr>
        <w:t xml:space="preserve">DE </w:t>
      </w:r>
      <w:r>
        <w:rPr>
          <w:rFonts w:eastAsia="Calibri" w:cstheme="minorHAnsi"/>
          <w:color w:val="000000"/>
        </w:rPr>
        <w:t xml:space="preserve">DOUTORADO </w:t>
      </w:r>
      <w:r w:rsidR="00DE369C">
        <w:rPr>
          <w:rFonts w:eastAsia="Calibri" w:cstheme="minorHAnsi"/>
          <w:color w:val="000000"/>
        </w:rPr>
        <w:t xml:space="preserve"> </w:t>
      </w:r>
      <w:r>
        <w:rPr>
          <w:rFonts w:eastAsia="Calibri" w:cstheme="minorHAnsi"/>
          <w:color w:val="000000"/>
        </w:rPr>
        <w:t xml:space="preserve">( </w:t>
      </w:r>
      <w:r w:rsidR="00DE369C">
        <w:rPr>
          <w:rFonts w:eastAsia="Calibri" w:cstheme="minorHAnsi"/>
          <w:color w:val="000000"/>
        </w:rPr>
        <w:t xml:space="preserve">  </w:t>
      </w:r>
      <w:r>
        <w:rPr>
          <w:rFonts w:eastAsia="Calibri" w:cstheme="minorHAnsi"/>
          <w:color w:val="000000"/>
        </w:rPr>
        <w:t xml:space="preserve"> ) </w:t>
      </w:r>
    </w:p>
    <w:p w:rsidR="0042450E" w:rsidRDefault="004245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color w:val="000000"/>
        </w:rPr>
      </w:pPr>
    </w:p>
    <w:p w:rsidR="00AB674D" w:rsidRDefault="004245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b/>
          <w:color w:val="000000"/>
        </w:rPr>
      </w:pPr>
      <w:r w:rsidRPr="0042450E">
        <w:rPr>
          <w:rFonts w:eastAsia="Calibri" w:cstheme="minorHAnsi"/>
          <w:b/>
          <w:color w:val="000000"/>
        </w:rPr>
        <w:t>2.</w:t>
      </w:r>
      <w:r>
        <w:rPr>
          <w:rFonts w:eastAsia="Calibri" w:cstheme="minorHAnsi"/>
          <w:color w:val="000000"/>
        </w:rPr>
        <w:t xml:space="preserve">  Programa de Pós-Graduação:</w:t>
      </w:r>
      <w:r>
        <w:rPr>
          <w:rFonts w:eastAsia="Calibri" w:cstheme="minorHAnsi"/>
          <w:b/>
          <w:color w:val="000000"/>
        </w:rPr>
        <w:t>__</w:t>
      </w:r>
      <w:r w:rsidR="00E63498">
        <w:rPr>
          <w:rFonts w:eastAsia="Calibri" w:cstheme="minorHAnsi"/>
          <w:b/>
          <w:color w:val="000000"/>
        </w:rPr>
        <w:t>_____</w:t>
      </w:r>
      <w:r>
        <w:rPr>
          <w:rFonts w:eastAsia="Calibri" w:cstheme="minorHAnsi"/>
          <w:b/>
          <w:color w:val="000000"/>
        </w:rPr>
        <w:t>_______________________________________</w:t>
      </w:r>
    </w:p>
    <w:p w:rsidR="00AF030E" w:rsidRDefault="00AF03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b/>
          <w:color w:val="000000"/>
        </w:rPr>
      </w:pPr>
    </w:p>
    <w:p w:rsidR="00AF030E" w:rsidRPr="00AF030E" w:rsidRDefault="00AF03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b/>
          <w:color w:val="000000"/>
        </w:rPr>
        <w:t xml:space="preserve">3.  </w:t>
      </w:r>
      <w:r w:rsidRPr="00AF030E">
        <w:rPr>
          <w:rFonts w:eastAsia="Calibri" w:cstheme="minorHAnsi"/>
          <w:color w:val="000000"/>
        </w:rPr>
        <w:t>Título do Trabalho</w:t>
      </w:r>
      <w:r w:rsidRPr="00E63498">
        <w:rPr>
          <w:rFonts w:eastAsia="Calibri" w:cstheme="minorHAnsi"/>
          <w:b/>
          <w:color w:val="000000"/>
        </w:rPr>
        <w:t>:</w:t>
      </w:r>
      <w:r w:rsidR="00E63498" w:rsidRPr="00E63498">
        <w:rPr>
          <w:rFonts w:eastAsia="Calibri" w:cstheme="minorHAnsi"/>
          <w:b/>
          <w:color w:val="000000"/>
        </w:rPr>
        <w:t xml:space="preserve"> ______________________________________________________</w:t>
      </w:r>
    </w:p>
    <w:p w:rsidR="0042450E" w:rsidRDefault="004245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eastAsia="Calibri" w:cstheme="minorHAnsi"/>
          <w:b/>
          <w:color w:val="000000"/>
        </w:rPr>
      </w:pPr>
    </w:p>
    <w:p w:rsidR="00F673FC" w:rsidRPr="00F673FC" w:rsidRDefault="00AF03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eastAsia="Calibri" w:cstheme="minorHAnsi"/>
          <w:color w:val="000000"/>
        </w:rPr>
      </w:pPr>
      <w:r>
        <w:rPr>
          <w:rFonts w:eastAsia="Calibri" w:cstheme="minorHAnsi"/>
          <w:b/>
          <w:color w:val="000000"/>
        </w:rPr>
        <w:t>4</w:t>
      </w:r>
      <w:r w:rsidR="00AB674D" w:rsidRPr="00AB674D">
        <w:rPr>
          <w:rFonts w:eastAsia="Calibri" w:cstheme="minorHAnsi"/>
          <w:b/>
          <w:color w:val="000000"/>
        </w:rPr>
        <w:t>.</w:t>
      </w:r>
      <w:r w:rsidR="00AB674D">
        <w:rPr>
          <w:rFonts w:eastAsia="Calibri" w:cstheme="minorHAnsi"/>
          <w:color w:val="000000"/>
        </w:rPr>
        <w:t xml:space="preserve">  </w:t>
      </w:r>
      <w:r w:rsidR="00F673FC" w:rsidRPr="00F673FC">
        <w:rPr>
          <w:rFonts w:eastAsia="Calibri" w:cstheme="minorHAnsi"/>
          <w:color w:val="000000"/>
        </w:rPr>
        <w:t>O convite e a co</w:t>
      </w:r>
      <w:r w:rsidR="00A37BDF">
        <w:rPr>
          <w:rFonts w:eastAsia="Calibri" w:cstheme="minorHAnsi"/>
          <w:color w:val="000000"/>
        </w:rPr>
        <w:t xml:space="preserve">nfirmação dos membros da Banca </w:t>
      </w:r>
      <w:r w:rsidR="00A37BDF" w:rsidRPr="00F673FC">
        <w:rPr>
          <w:rFonts w:eastAsia="Calibri" w:cstheme="minorHAnsi"/>
          <w:color w:val="000000"/>
        </w:rPr>
        <w:t>serão realizados</w:t>
      </w:r>
      <w:r w:rsidR="00F673FC" w:rsidRPr="00F673FC">
        <w:rPr>
          <w:rFonts w:eastAsia="Calibri" w:cstheme="minorHAnsi"/>
          <w:color w:val="000000"/>
        </w:rPr>
        <w:t xml:space="preserve"> pelo </w:t>
      </w:r>
      <w:r w:rsidR="00F673FC" w:rsidRPr="00F673FC">
        <w:rPr>
          <w:rFonts w:eastAsia="Calibri" w:cstheme="minorHAnsi"/>
          <w:b/>
          <w:color w:val="000000"/>
          <w:u w:val="single"/>
        </w:rPr>
        <w:t xml:space="preserve">SERVIÇO </w:t>
      </w:r>
      <w:r w:rsidR="00DE369C">
        <w:rPr>
          <w:rFonts w:eastAsia="Calibri" w:cstheme="minorHAnsi"/>
          <w:b/>
          <w:color w:val="000000"/>
          <w:u w:val="single"/>
        </w:rPr>
        <w:t>DE</w:t>
      </w:r>
      <w:r w:rsidR="00AB674D">
        <w:rPr>
          <w:rFonts w:eastAsia="Calibri" w:cstheme="minorHAnsi"/>
          <w:b/>
          <w:color w:val="000000"/>
          <w:u w:val="single"/>
        </w:rPr>
        <w:t xml:space="preserve">      </w:t>
      </w:r>
      <w:r w:rsidR="00F673FC" w:rsidRPr="00F673FC">
        <w:rPr>
          <w:rFonts w:eastAsia="Calibri" w:cstheme="minorHAnsi"/>
          <w:b/>
          <w:color w:val="000000"/>
          <w:u w:val="single"/>
        </w:rPr>
        <w:t xml:space="preserve"> PÓS-GRADUAÇÃO</w:t>
      </w:r>
      <w:r w:rsidR="00F673FC" w:rsidRPr="00F673FC">
        <w:rPr>
          <w:rFonts w:eastAsia="Calibri" w:cstheme="minorHAnsi"/>
          <w:color w:val="000000"/>
        </w:rPr>
        <w:t xml:space="preserve">: </w:t>
      </w:r>
      <w:r w:rsidR="00DE369C">
        <w:rPr>
          <w:rFonts w:eastAsia="Calibri" w:cstheme="minorHAnsi"/>
          <w:color w:val="000000"/>
        </w:rPr>
        <w:t xml:space="preserve">     </w:t>
      </w:r>
      <w:r w:rsidR="00F673FC" w:rsidRPr="00F673FC">
        <w:rPr>
          <w:rFonts w:eastAsia="Calibri" w:cstheme="minorHAnsi"/>
          <w:color w:val="000000"/>
        </w:rPr>
        <w:t xml:space="preserve">SIM </w:t>
      </w:r>
      <w:proofErr w:type="gramStart"/>
      <w:r w:rsidR="00F673FC" w:rsidRPr="00F673FC">
        <w:rPr>
          <w:rFonts w:eastAsia="Calibri" w:cstheme="minorHAnsi"/>
          <w:color w:val="000000"/>
        </w:rPr>
        <w:t xml:space="preserve">(  </w:t>
      </w:r>
      <w:proofErr w:type="gramEnd"/>
      <w:r w:rsidR="00F673FC" w:rsidRPr="00F673FC">
        <w:rPr>
          <w:rFonts w:eastAsia="Calibri" w:cstheme="minorHAnsi"/>
          <w:color w:val="000000"/>
        </w:rPr>
        <w:t xml:space="preserve">     )</w:t>
      </w:r>
      <w:r w:rsidR="00F673FC" w:rsidRPr="00F673FC">
        <w:rPr>
          <w:rFonts w:eastAsia="Calibri" w:cstheme="minorHAnsi"/>
          <w:color w:val="000000"/>
        </w:rPr>
        <w:tab/>
      </w:r>
      <w:r w:rsidR="00F673FC" w:rsidRPr="00F673FC">
        <w:rPr>
          <w:rFonts w:eastAsia="Calibri" w:cstheme="minorHAnsi"/>
          <w:color w:val="000000"/>
        </w:rPr>
        <w:tab/>
        <w:t>NÃO  (      )</w:t>
      </w:r>
    </w:p>
    <w:p w:rsidR="00F673FC" w:rsidRPr="00F673FC" w:rsidRDefault="00F673FC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color w:val="000000"/>
        </w:rPr>
      </w:pPr>
    </w:p>
    <w:p w:rsidR="008B0DD4" w:rsidRDefault="00AF030E" w:rsidP="00AF030E">
      <w:pPr>
        <w:pBdr>
          <w:top w:val="nil"/>
          <w:left w:val="nil"/>
          <w:bottom w:val="nil"/>
          <w:right w:val="nil"/>
          <w:between w:val="nil"/>
        </w:pBdr>
        <w:ind w:left="284" w:right="-433" w:hanging="284"/>
        <w:rPr>
          <w:rFonts w:eastAsia="Calibri" w:cstheme="minorHAnsi"/>
          <w:color w:val="000000"/>
        </w:rPr>
      </w:pPr>
      <w:r>
        <w:rPr>
          <w:rFonts w:eastAsia="Calibri" w:cstheme="minorHAnsi"/>
          <w:b/>
          <w:color w:val="000000"/>
        </w:rPr>
        <w:t>5</w:t>
      </w:r>
      <w:r w:rsidR="00AB674D" w:rsidRPr="00DE369C">
        <w:rPr>
          <w:rFonts w:eastAsia="Calibri" w:cstheme="minorHAnsi"/>
          <w:b/>
          <w:color w:val="000000"/>
        </w:rPr>
        <w:t>.</w:t>
      </w:r>
      <w:r w:rsidR="00AB674D">
        <w:rPr>
          <w:rFonts w:eastAsia="Calibri" w:cstheme="minorHAnsi"/>
          <w:color w:val="000000"/>
        </w:rPr>
        <w:t xml:space="preserve">  </w:t>
      </w:r>
      <w:r w:rsidR="00F673FC" w:rsidRPr="00F673FC">
        <w:rPr>
          <w:rFonts w:eastAsia="Calibri" w:cstheme="minorHAnsi"/>
          <w:color w:val="000000"/>
        </w:rPr>
        <w:t xml:space="preserve">O agendamento do ANFITEATRO será realizado pelo </w:t>
      </w:r>
      <w:r w:rsidR="00F673FC" w:rsidRPr="00F673FC">
        <w:rPr>
          <w:rFonts w:eastAsia="Calibri" w:cstheme="minorHAnsi"/>
          <w:b/>
          <w:color w:val="000000"/>
          <w:u w:val="single"/>
        </w:rPr>
        <w:t>SERVIÇO DE PÓS-</w:t>
      </w:r>
      <w:r w:rsidR="00DE369C">
        <w:rPr>
          <w:rFonts w:eastAsia="Calibri" w:cstheme="minorHAnsi"/>
          <w:b/>
          <w:color w:val="000000"/>
          <w:u w:val="single"/>
        </w:rPr>
        <w:t xml:space="preserve">GRADUAÇÃO: </w:t>
      </w:r>
      <w:r w:rsidR="00F673FC" w:rsidRPr="00F673FC">
        <w:rPr>
          <w:rFonts w:eastAsia="Calibri" w:cstheme="minorHAnsi"/>
          <w:color w:val="000000"/>
        </w:rPr>
        <w:t xml:space="preserve"> </w:t>
      </w:r>
    </w:p>
    <w:p w:rsidR="00F673FC" w:rsidRPr="00F673FC" w:rsidRDefault="008B0DD4" w:rsidP="00AF030E">
      <w:pPr>
        <w:pBdr>
          <w:top w:val="nil"/>
          <w:left w:val="nil"/>
          <w:bottom w:val="nil"/>
          <w:right w:val="nil"/>
          <w:between w:val="nil"/>
        </w:pBdr>
        <w:ind w:left="284" w:right="-433" w:hanging="284"/>
        <w:rPr>
          <w:rFonts w:eastAsia="Calibri" w:cstheme="minorHAnsi"/>
          <w:color w:val="000000"/>
        </w:rPr>
      </w:pPr>
      <w:r>
        <w:rPr>
          <w:rFonts w:eastAsia="Calibri" w:cstheme="minorHAnsi"/>
          <w:b/>
          <w:color w:val="000000"/>
        </w:rPr>
        <w:t xml:space="preserve">             </w:t>
      </w:r>
      <w:r w:rsidR="00F673FC" w:rsidRPr="00F673FC">
        <w:rPr>
          <w:rFonts w:eastAsia="Calibri" w:cstheme="minorHAnsi"/>
          <w:color w:val="000000"/>
        </w:rPr>
        <w:t xml:space="preserve">SIM </w:t>
      </w:r>
      <w:proofErr w:type="gramStart"/>
      <w:r w:rsidR="00F673FC" w:rsidRPr="00F673FC">
        <w:rPr>
          <w:rFonts w:eastAsia="Calibri" w:cstheme="minorHAnsi"/>
          <w:color w:val="000000"/>
        </w:rPr>
        <w:t xml:space="preserve">(  </w:t>
      </w:r>
      <w:proofErr w:type="gramEnd"/>
      <w:r w:rsidR="00F673FC" w:rsidRPr="00F673FC">
        <w:rPr>
          <w:rFonts w:eastAsia="Calibri" w:cstheme="minorHAnsi"/>
          <w:color w:val="000000"/>
        </w:rPr>
        <w:t xml:space="preserve">     )</w:t>
      </w:r>
      <w:r w:rsidR="00F673FC" w:rsidRPr="00F673FC">
        <w:rPr>
          <w:rFonts w:eastAsia="Calibri" w:cstheme="minorHAnsi"/>
          <w:color w:val="000000"/>
        </w:rPr>
        <w:tab/>
      </w:r>
      <w:r w:rsidR="00F673FC" w:rsidRPr="00F673FC">
        <w:rPr>
          <w:rFonts w:eastAsia="Calibri" w:cstheme="minorHAnsi"/>
          <w:color w:val="000000"/>
        </w:rPr>
        <w:tab/>
        <w:t>NÃO  (      )</w:t>
      </w:r>
    </w:p>
    <w:p w:rsidR="00F673FC" w:rsidRPr="00F673FC" w:rsidRDefault="00F673FC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color w:val="000000"/>
        </w:rPr>
      </w:pPr>
    </w:p>
    <w:p w:rsidR="00D7574B" w:rsidRDefault="00AF030E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b/>
          <w:color w:val="000000"/>
        </w:rPr>
        <w:t>6</w:t>
      </w:r>
      <w:r w:rsidR="00DE369C">
        <w:rPr>
          <w:rFonts w:eastAsia="Calibri" w:cstheme="minorHAnsi"/>
          <w:b/>
          <w:color w:val="000000"/>
        </w:rPr>
        <w:t>.</w:t>
      </w:r>
      <w:r w:rsidR="00AB674D">
        <w:rPr>
          <w:rFonts w:eastAsia="Calibri" w:cstheme="minorHAnsi"/>
          <w:color w:val="000000"/>
        </w:rPr>
        <w:t xml:space="preserve">  </w:t>
      </w:r>
      <w:r w:rsidR="00D7574B">
        <w:rPr>
          <w:rFonts w:eastAsia="Calibri" w:cstheme="minorHAnsi"/>
          <w:color w:val="000000"/>
        </w:rPr>
        <w:t xml:space="preserve">Haverá participação de examinadores </w:t>
      </w:r>
      <w:r w:rsidR="00633117">
        <w:rPr>
          <w:rFonts w:eastAsia="Calibri" w:cstheme="minorHAnsi"/>
          <w:color w:val="000000"/>
        </w:rPr>
        <w:t>à</w:t>
      </w:r>
      <w:r w:rsidR="00D7574B">
        <w:rPr>
          <w:rFonts w:eastAsia="Calibri" w:cstheme="minorHAnsi"/>
          <w:color w:val="000000"/>
        </w:rPr>
        <w:t xml:space="preserve"> distância?</w:t>
      </w:r>
      <w:r w:rsidR="007025CA">
        <w:rPr>
          <w:rFonts w:eastAsia="Calibri" w:cstheme="minorHAnsi"/>
          <w:color w:val="000000"/>
        </w:rPr>
        <w:t xml:space="preserve">   </w:t>
      </w:r>
      <w:r w:rsidR="007025CA" w:rsidRPr="00F673FC">
        <w:rPr>
          <w:rFonts w:eastAsia="Calibri" w:cstheme="minorHAnsi"/>
          <w:color w:val="000000"/>
        </w:rPr>
        <w:t xml:space="preserve">SIM </w:t>
      </w:r>
      <w:proofErr w:type="gramStart"/>
      <w:r w:rsidR="007025CA" w:rsidRPr="00F673FC">
        <w:rPr>
          <w:rFonts w:eastAsia="Calibri" w:cstheme="minorHAnsi"/>
          <w:color w:val="000000"/>
        </w:rPr>
        <w:t xml:space="preserve">(  </w:t>
      </w:r>
      <w:proofErr w:type="gramEnd"/>
      <w:r w:rsidR="007025CA" w:rsidRPr="00F673FC">
        <w:rPr>
          <w:rFonts w:eastAsia="Calibri" w:cstheme="minorHAnsi"/>
          <w:color w:val="000000"/>
        </w:rPr>
        <w:t xml:space="preserve">     )</w:t>
      </w:r>
      <w:r w:rsidR="007025CA" w:rsidRPr="00F673FC">
        <w:rPr>
          <w:rFonts w:eastAsia="Calibri" w:cstheme="minorHAnsi"/>
          <w:color w:val="000000"/>
        </w:rPr>
        <w:tab/>
        <w:t>NÃO  (      )</w:t>
      </w:r>
    </w:p>
    <w:p w:rsidR="00D7574B" w:rsidRPr="0042450E" w:rsidRDefault="00D7574B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eastAsia="Calibri" w:cstheme="minorHAnsi"/>
          <w:b/>
          <w:color w:val="000000"/>
          <w:u w:val="single"/>
        </w:rPr>
      </w:pPr>
    </w:p>
    <w:p w:rsidR="00F673FC" w:rsidRPr="00782394" w:rsidRDefault="00F673FC" w:rsidP="00AF030E">
      <w:p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eastAsia="Calibri" w:cstheme="minorHAnsi"/>
          <w:b/>
          <w:color w:val="000000"/>
        </w:rPr>
      </w:pPr>
      <w:r w:rsidRPr="00782394">
        <w:rPr>
          <w:rFonts w:eastAsia="Calibri" w:cstheme="minorHAnsi"/>
          <w:b/>
          <w:color w:val="000000"/>
        </w:rPr>
        <w:t>INFORMAÇÕES OBRIGATÓRIAS:</w:t>
      </w:r>
    </w:p>
    <w:p w:rsidR="00F673FC" w:rsidRPr="00F673FC" w:rsidRDefault="00F673FC" w:rsidP="00AF03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cstheme="minorHAnsi"/>
          <w:color w:val="000000"/>
        </w:rPr>
      </w:pPr>
      <w:r w:rsidRPr="00F673FC">
        <w:rPr>
          <w:rFonts w:eastAsia="Calibri" w:cstheme="minorHAnsi"/>
          <w:color w:val="000000"/>
        </w:rPr>
        <w:t>1) Sugestão de data /período:</w:t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</w:p>
    <w:p w:rsidR="00F673FC" w:rsidRPr="00F673FC" w:rsidRDefault="00F673FC" w:rsidP="00AF03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cstheme="minorHAnsi"/>
          <w:color w:val="000000"/>
        </w:rPr>
      </w:pPr>
      <w:r w:rsidRPr="00F673FC">
        <w:rPr>
          <w:rFonts w:eastAsia="Calibri" w:cstheme="minorHAnsi"/>
          <w:color w:val="000000"/>
        </w:rPr>
        <w:t>2) Sugestão de data /período:</w:t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</w:p>
    <w:p w:rsidR="00F673FC" w:rsidRPr="00F673FC" w:rsidRDefault="00F673FC" w:rsidP="00AF030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cstheme="minorHAnsi"/>
          <w:color w:val="000000"/>
        </w:rPr>
      </w:pPr>
      <w:r w:rsidRPr="00F673FC">
        <w:rPr>
          <w:rFonts w:eastAsia="Calibri" w:cstheme="minorHAnsi"/>
          <w:color w:val="000000"/>
        </w:rPr>
        <w:t>3) Sugestão de data /período:</w:t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  <w:r w:rsidRPr="00F673FC">
        <w:rPr>
          <w:rFonts w:eastAsia="Calibri" w:cstheme="minorHAnsi"/>
          <w:color w:val="000000"/>
          <w:u w:val="single"/>
        </w:rPr>
        <w:tab/>
      </w:r>
    </w:p>
    <w:p w:rsidR="008B0DD4" w:rsidRDefault="008B0DD4" w:rsidP="00F673FC">
      <w:pPr>
        <w:ind w:left="720" w:hanging="720"/>
        <w:jc w:val="both"/>
        <w:rPr>
          <w:rFonts w:eastAsia="Calibri" w:cstheme="minorHAnsi"/>
        </w:rPr>
      </w:pPr>
    </w:p>
    <w:p w:rsidR="00F673FC" w:rsidRDefault="008B0DD4" w:rsidP="00AF03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720" w:hanging="720"/>
        <w:jc w:val="both"/>
        <w:rPr>
          <w:rFonts w:eastAsia="Calibri" w:cstheme="minorHAnsi"/>
          <w:b/>
          <w:color w:val="FF0000"/>
        </w:rPr>
      </w:pPr>
      <w:r w:rsidRPr="00281F1C">
        <w:rPr>
          <w:rFonts w:eastAsia="Calibri" w:cstheme="minorHAnsi"/>
          <w:b/>
          <w:color w:val="FF0000"/>
        </w:rPr>
        <w:t xml:space="preserve">OBSERVAÇÕES: </w:t>
      </w:r>
    </w:p>
    <w:p w:rsidR="00E63498" w:rsidRDefault="00E63498" w:rsidP="00AF03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720" w:hanging="720"/>
        <w:jc w:val="both"/>
        <w:rPr>
          <w:rFonts w:eastAsia="Calibri" w:cstheme="minorHAnsi"/>
          <w:b/>
          <w:color w:val="FF0000"/>
        </w:rPr>
      </w:pPr>
    </w:p>
    <w:p w:rsidR="00AB674D" w:rsidRPr="00E63498" w:rsidRDefault="00AB674D" w:rsidP="00AF030E">
      <w:pPr>
        <w:pStyle w:val="PargrafodaLista"/>
        <w:numPr>
          <w:ilvl w:val="0"/>
          <w:numId w:val="9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jc w:val="both"/>
        <w:rPr>
          <w:rFonts w:eastAsia="Calibri" w:cstheme="minorHAnsi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F030E">
        <w:rPr>
          <w:rFonts w:eastAsia="Calibri" w:cstheme="minorHAnsi"/>
          <w:b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AULA TESTE</w:t>
      </w:r>
      <w:r w:rsidRPr="008B0DD4">
        <w:rPr>
          <w:rFonts w:eastAsia="Calibri" w:cstheme="minorHAnsi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r w:rsidR="0006398A" w:rsidRPr="008B0DD4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="008B0DD4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Não há necessidade de agendamento. </w:t>
      </w:r>
      <w:r w:rsidR="0006398A" w:rsidRPr="008B0DD4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 interessado deverá comparecer ao SAD no horário das 12h30 às 13h00. A atividade terá a duração de 15 minutos.</w:t>
      </w:r>
    </w:p>
    <w:p w:rsidR="00E63498" w:rsidRPr="00E63498" w:rsidRDefault="00E63498" w:rsidP="00E6349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  <w:rPr>
          <w:rFonts w:eastAsia="Calibri" w:cstheme="minorHAnsi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B0DD4" w:rsidRDefault="00782394" w:rsidP="00AF030E">
      <w:pPr>
        <w:pStyle w:val="PargrafodaLista"/>
        <w:numPr>
          <w:ilvl w:val="0"/>
          <w:numId w:val="9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jc w:val="both"/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VESTES TALHARES</w:t>
      </w:r>
      <w:r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  <w:r w:rsidR="008B0DD4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Divisão Acadêmica da FMUSP é o Setor responsável pelo gerenciamento.</w:t>
      </w:r>
    </w:p>
    <w:p w:rsidR="004751DB" w:rsidRDefault="004751DB" w:rsidP="004751DB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jc w:val="both"/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Pr="00B5251D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As reservas deverão ser realizadas com antecedência de no mínimo 10 (dez) DIAS ÚTEIS, da </w:t>
      </w:r>
      <w:r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</w:t>
      </w:r>
      <w:r w:rsidRPr="00B5251D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data da Defesa.</w:t>
      </w:r>
      <w:r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3D54F9" w:rsidRPr="00B5251D" w:rsidRDefault="00281F1C" w:rsidP="00AF030E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jc w:val="both"/>
      </w:pPr>
      <w:r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ED3A61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RESERVA DE </w:t>
      </w:r>
      <w:proofErr w:type="gramStart"/>
      <w:r w:rsidR="00ED3A61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BECAS</w:t>
      </w:r>
      <w:r w:rsidR="00ED3A61" w:rsidRPr="00B5251D">
        <w:rPr>
          <w:rFonts w:eastAsia="Calibri" w:cstheme="minorHAnsi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6398A" w:rsidRPr="00B5251D">
        <w:rPr>
          <w:rFonts w:eastAsia="Calibri" w:cstheme="minorHAnsi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  <w:proofErr w:type="gramEnd"/>
      <w:r w:rsidR="0006398A" w:rsidRPr="00B5251D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ED3A61" w:rsidRPr="00B5251D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ACESSE O LINK:</w:t>
      </w:r>
      <w:r w:rsidR="00986F62" w:rsidRPr="00B5251D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hyperlink r:id="rId8" w:history="1">
        <w:r w:rsidR="003D54F9" w:rsidRPr="00B5251D">
          <w:rPr>
            <w:rStyle w:val="Hyperlink"/>
            <w:u w:val="none"/>
          </w:rPr>
          <w:t>https://forms.gle/todMTfXN6uZhosm28</w:t>
        </w:r>
      </w:hyperlink>
    </w:p>
    <w:p w:rsidR="00E63498" w:rsidRDefault="00281F1C" w:rsidP="00E6349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jc w:val="both"/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</w:p>
    <w:p w:rsidR="00E63498" w:rsidRDefault="00E63498" w:rsidP="00E6349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3. </w:t>
      </w:r>
      <w:r w:rsidR="00F628DD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="00281F1C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UBLICAÇÃO DE FOTOS</w:t>
      </w:r>
      <w:r w:rsidR="00AF030E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  <w:r w:rsidR="00281F1C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DA</w:t>
      </w:r>
      <w:r w:rsidR="00F628DD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DEFESA</w:t>
      </w:r>
      <w:r w:rsidR="00AF030E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,</w:t>
      </w:r>
      <w:r w:rsidR="00F628DD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81F1C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NOS</w:t>
      </w:r>
      <w:r w:rsidR="00F628DD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81F1C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PERFIS</w:t>
      </w:r>
      <w:r w:rsidR="00F628DD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281F1C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OFICIAIS DA</w:t>
      </w:r>
      <w:r w:rsidR="00F628DD" w:rsidRPr="00AF030E"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FMUSP</w:t>
      </w:r>
      <w:r w:rsidR="00F628DD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: </w:t>
      </w:r>
    </w:p>
    <w:p w:rsidR="00F628DD" w:rsidRDefault="00E63498" w:rsidP="00E6349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rPr>
          <w:rFonts w:ascii="Arial" w:hAnsi="Arial" w:cs="Arial"/>
          <w:color w:val="222222"/>
          <w:shd w:val="clear" w:color="auto" w:fill="FFFFFF"/>
        </w:rPr>
      </w:pPr>
      <w:r>
        <w:rPr>
          <w:rFonts w:eastAsia="Calibri" w:cstheme="minorHAnsi"/>
          <w:b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</w:t>
      </w:r>
      <w:r w:rsidR="00F628DD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 interessado deverá </w:t>
      </w:r>
      <w:r w:rsidR="00281F1C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acessar o</w:t>
      </w:r>
      <w:r w:rsidR="00F628DD" w:rsidRPr="00281F1C"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link:  </w:t>
      </w:r>
      <w:r w:rsidR="00F628DD" w:rsidRPr="00FA5A16">
        <w:rPr>
          <w:rFonts w:ascii="Arial" w:hAnsi="Arial" w:cs="Arial"/>
          <w:color w:val="222222"/>
          <w:sz w:val="22"/>
          <w:szCs w:val="22"/>
          <w:shd w:val="clear" w:color="auto" w:fill="FFFFFF"/>
        </w:rPr>
        <w:t>(</w:t>
      </w:r>
      <w:hyperlink r:id="rId9" w:tgtFrame="_blank" w:history="1">
        <w:r w:rsidR="00F628DD" w:rsidRPr="00FA5A16">
          <w:rPr>
            <w:rStyle w:val="Hyperlink"/>
            <w:rFonts w:ascii="Arial" w:hAnsi="Arial" w:cs="Arial"/>
            <w:color w:val="1155CC"/>
            <w:sz w:val="22"/>
            <w:szCs w:val="22"/>
            <w:shd w:val="clear" w:color="auto" w:fill="FFFFFF"/>
          </w:rPr>
          <w:t>https://docs.google.com/forms/d/e/1FAIpQLSfqhiOwEr4D_VzNg1nt3IGm3hc1RqOmULyUbzAAd5o5-yVR_g/viewform?usp=sharing&amp;ouid=103082763310854258379e</w:t>
        </w:r>
      </w:hyperlink>
      <w:r w:rsidR="00F628DD" w:rsidRPr="00281F1C">
        <w:rPr>
          <w:rFonts w:ascii="Arial" w:hAnsi="Arial" w:cs="Arial"/>
          <w:color w:val="222222"/>
          <w:shd w:val="clear" w:color="auto" w:fill="FFFFFF"/>
        </w:rPr>
        <w:t>)</w:t>
      </w:r>
    </w:p>
    <w:p w:rsidR="00E63498" w:rsidRPr="00AF030E" w:rsidRDefault="00E63498" w:rsidP="00E63498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ind w:left="284" w:hanging="284"/>
        <w:rPr>
          <w:rFonts w:ascii="Arial" w:eastAsia="Times New Roman" w:hAnsi="Arial" w:cs="Arial"/>
          <w:lang w:eastAsia="pt-BR"/>
        </w:rPr>
      </w:pPr>
    </w:p>
    <w:p w:rsidR="00F628DD" w:rsidRDefault="00F628DD" w:rsidP="00AF030E">
      <w:pPr>
        <w:jc w:val="both"/>
        <w:rPr>
          <w:rFonts w:eastAsia="Calibri" w:cstheme="minorHAn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A5A16" w:rsidRDefault="00FA5A16" w:rsidP="004C304B">
      <w:pPr>
        <w:jc w:val="center"/>
        <w:rPr>
          <w:rFonts w:eastAsia="Calibri" w:cstheme="minorHAnsi"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673FC" w:rsidRDefault="00F673FC" w:rsidP="004C304B">
      <w:pPr>
        <w:jc w:val="center"/>
        <w:rPr>
          <w:rFonts w:eastAsia="Calibri" w:cstheme="minorHAnsi"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6047E7">
        <w:rPr>
          <w:rFonts w:eastAsia="Calibri" w:cstheme="minorHAnsi"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REGRAS:</w:t>
      </w:r>
    </w:p>
    <w:p w:rsidR="00B753C3" w:rsidRPr="006047E7" w:rsidRDefault="00B753C3" w:rsidP="004C304B">
      <w:pPr>
        <w:jc w:val="center"/>
        <w:rPr>
          <w:rFonts w:eastAsia="Calibri" w:cstheme="minorHAnsi"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F673FC" w:rsidRPr="00F673FC" w:rsidRDefault="003B336F" w:rsidP="003B33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  <w:color w:val="000000"/>
        </w:rPr>
        <w:t xml:space="preserve">O </w:t>
      </w:r>
      <w:r w:rsidRPr="00B753C3">
        <w:rPr>
          <w:rFonts w:eastAsia="Calibri" w:cstheme="minorHAnsi"/>
          <w:b/>
          <w:color w:val="000000"/>
        </w:rPr>
        <w:t>ANFITEATRO DE</w:t>
      </w:r>
      <w:r w:rsidR="00F673FC" w:rsidRPr="00B753C3">
        <w:rPr>
          <w:rFonts w:eastAsia="Calibri" w:cstheme="minorHAnsi"/>
          <w:b/>
          <w:color w:val="000000"/>
        </w:rPr>
        <w:t xml:space="preserve"> </w:t>
      </w:r>
      <w:r w:rsidR="007025CA" w:rsidRPr="00B753C3">
        <w:rPr>
          <w:rFonts w:eastAsia="Calibri" w:cstheme="minorHAnsi"/>
          <w:b/>
          <w:color w:val="000000"/>
        </w:rPr>
        <w:t>ANATOMIA - RAIO X</w:t>
      </w:r>
      <w:r w:rsidR="00F673FC" w:rsidRPr="00F673FC">
        <w:rPr>
          <w:rFonts w:eastAsia="Calibri" w:cstheme="minorHAnsi"/>
          <w:color w:val="000000"/>
        </w:rPr>
        <w:t xml:space="preserve"> </w:t>
      </w:r>
      <w:r w:rsidR="00986F62">
        <w:rPr>
          <w:rFonts w:eastAsia="Calibri" w:cstheme="minorHAnsi"/>
          <w:color w:val="000000"/>
        </w:rPr>
        <w:t xml:space="preserve">é a sala </w:t>
      </w:r>
      <w:r w:rsidR="00F673FC" w:rsidRPr="00F673FC">
        <w:rPr>
          <w:rFonts w:eastAsia="Calibri" w:cstheme="minorHAnsi"/>
          <w:color w:val="000000"/>
        </w:rPr>
        <w:t>destinada para DEFESAS no Prédio Principal da FMUSP</w:t>
      </w:r>
      <w:r w:rsidR="00986F62">
        <w:rPr>
          <w:rFonts w:eastAsia="Calibri" w:cstheme="minorHAnsi"/>
          <w:color w:val="000000"/>
        </w:rPr>
        <w:t>.</w:t>
      </w:r>
    </w:p>
    <w:p w:rsidR="003B336F" w:rsidRPr="003B336F" w:rsidRDefault="00F673FC" w:rsidP="003B33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 xml:space="preserve">No </w:t>
      </w:r>
      <w:r w:rsidRPr="00B753C3">
        <w:rPr>
          <w:rFonts w:eastAsia="Calibri" w:cstheme="minorHAnsi"/>
          <w:b/>
          <w:color w:val="000000"/>
        </w:rPr>
        <w:t xml:space="preserve">Anfiteatro de </w:t>
      </w:r>
      <w:r w:rsidR="007025CA" w:rsidRPr="00B753C3">
        <w:rPr>
          <w:rFonts w:eastAsia="Calibri" w:cstheme="minorHAnsi"/>
          <w:b/>
          <w:color w:val="000000"/>
        </w:rPr>
        <w:t>ANATOMIA – RAIO X</w:t>
      </w:r>
      <w:r w:rsidRPr="00F673FC">
        <w:rPr>
          <w:rFonts w:eastAsia="Calibri" w:cstheme="minorHAnsi"/>
          <w:color w:val="000000"/>
        </w:rPr>
        <w:t xml:space="preserve"> serão realizadas 02(duas) defesas por dia manhã e tarde no horário: </w:t>
      </w:r>
      <w:r w:rsidRPr="00F673FC">
        <w:rPr>
          <w:rFonts w:eastAsia="Calibri" w:cstheme="minorHAnsi"/>
        </w:rPr>
        <w:t xml:space="preserve">às 8h00 às 12h00 (04 horas) e 13h30 as 17h30 (04 horas). </w:t>
      </w:r>
    </w:p>
    <w:p w:rsidR="001E7464" w:rsidRPr="001E7464" w:rsidRDefault="003B336F" w:rsidP="003B336F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>
        <w:rPr>
          <w:rFonts w:eastAsia="Calibri" w:cstheme="minorHAnsi"/>
        </w:rPr>
        <w:t>A</w:t>
      </w:r>
      <w:r w:rsidR="001E7464">
        <w:rPr>
          <w:rFonts w:eastAsia="Calibri" w:cstheme="minorHAnsi"/>
        </w:rPr>
        <w:t>pós o término das defesas pedimos para não permanecer nas salas/anfiteatros, para não ocasionar atrasos n</w:t>
      </w:r>
      <w:r w:rsidR="003D54F9">
        <w:rPr>
          <w:rFonts w:eastAsia="Calibri" w:cstheme="minorHAnsi"/>
        </w:rPr>
        <w:t>as atividades programas na sequê</w:t>
      </w:r>
      <w:r w:rsidR="001E7464">
        <w:rPr>
          <w:rFonts w:eastAsia="Calibri" w:cstheme="minorHAnsi"/>
        </w:rPr>
        <w:t>ncia. Os cumprimentos e fotos devem ocorrer no vão livre do andar.</w:t>
      </w:r>
    </w:p>
    <w:p w:rsidR="00F673FC" w:rsidRPr="00F673FC" w:rsidRDefault="00F673FC" w:rsidP="00F673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 w:rsidRPr="006047E7">
        <w:rPr>
          <w:rFonts w:eastAsia="Calibri" w:cstheme="minorHAnsi"/>
          <w:b/>
          <w:color w:val="000000"/>
        </w:rPr>
        <w:t xml:space="preserve">Não sendo possível o agendamento no ANFITEATRO DE </w:t>
      </w:r>
      <w:r w:rsidR="007025CA">
        <w:rPr>
          <w:rFonts w:eastAsia="Calibri" w:cstheme="minorHAnsi"/>
          <w:b/>
          <w:color w:val="000000"/>
        </w:rPr>
        <w:t>ANATOMIA- RAIO X</w:t>
      </w:r>
      <w:r w:rsidRPr="006047E7">
        <w:rPr>
          <w:rFonts w:eastAsia="Calibri" w:cstheme="minorHAnsi"/>
          <w:b/>
          <w:color w:val="000000"/>
        </w:rPr>
        <w:t xml:space="preserve"> a secretaria do Programa poderá verificar em outro local na FMUSP ou no Instituto e comunicar com antecedência de 30 </w:t>
      </w:r>
      <w:r w:rsidR="00AB40BE" w:rsidRPr="006047E7">
        <w:rPr>
          <w:rFonts w:eastAsia="Calibri" w:cstheme="minorHAnsi"/>
          <w:b/>
          <w:color w:val="000000"/>
        </w:rPr>
        <w:t xml:space="preserve">(trinta) </w:t>
      </w:r>
      <w:r w:rsidRPr="006047E7">
        <w:rPr>
          <w:rFonts w:eastAsia="Calibri" w:cstheme="minorHAnsi"/>
          <w:b/>
          <w:color w:val="000000"/>
        </w:rPr>
        <w:t>dias para o SPG</w:t>
      </w:r>
      <w:r w:rsidRPr="00F673FC">
        <w:rPr>
          <w:rFonts w:eastAsia="Calibri" w:cstheme="minorHAnsi"/>
          <w:color w:val="000000"/>
        </w:rPr>
        <w:t>.</w:t>
      </w:r>
    </w:p>
    <w:p w:rsidR="00F673FC" w:rsidRPr="00F673FC" w:rsidRDefault="00F673FC" w:rsidP="00F673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>Após as 03 (três) tentativas acima persistindo a falta de local o agendamento/banca será devolvido área, para nova sugestão de data/período.</w:t>
      </w:r>
    </w:p>
    <w:p w:rsidR="00F673FC" w:rsidRPr="00F673FC" w:rsidRDefault="00F673FC" w:rsidP="00F673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>O prazo para confirmação dos membros na banca será de no máximo 03 (</w:t>
      </w:r>
      <w:r w:rsidR="00AB40BE">
        <w:rPr>
          <w:rFonts w:eastAsia="Calibri" w:cstheme="minorHAnsi"/>
          <w:color w:val="000000"/>
        </w:rPr>
        <w:t>três</w:t>
      </w:r>
      <w:r w:rsidRPr="00F673FC">
        <w:rPr>
          <w:rFonts w:eastAsia="Calibri" w:cstheme="minorHAnsi"/>
          <w:color w:val="000000"/>
        </w:rPr>
        <w:t>) dias úteis, passado este prazo a banca será devolvida para sugestão de nova data.</w:t>
      </w:r>
    </w:p>
    <w:p w:rsidR="00F673FC" w:rsidRPr="00F673FC" w:rsidRDefault="00F673FC" w:rsidP="00F673FC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hanging="720"/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>Na impossibilidade do titular conciliar a data informada na primeira sugestão o suplente será automaticamente consultado/convocado e assim sucessivamente.</w:t>
      </w:r>
    </w:p>
    <w:p w:rsidR="00F673FC" w:rsidRPr="00F673FC" w:rsidRDefault="00F673FC" w:rsidP="00F673FC">
      <w:pPr>
        <w:jc w:val="both"/>
        <w:rPr>
          <w:rFonts w:eastAsia="Calibri" w:cstheme="minorHAnsi"/>
        </w:rPr>
      </w:pPr>
    </w:p>
    <w:p w:rsidR="00F673FC" w:rsidRPr="00527442" w:rsidRDefault="00F673FC" w:rsidP="00F673FC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rFonts w:eastAsia="Calibri" w:cstheme="minorHAnsi"/>
          <w:b/>
          <w:color w:val="000000"/>
        </w:rPr>
      </w:pPr>
      <w:r w:rsidRPr="00527442">
        <w:rPr>
          <w:rFonts w:eastAsia="Calibri" w:cstheme="minorHAnsi"/>
          <w:b/>
          <w:color w:val="000000"/>
        </w:rPr>
        <w:t>INFORMAÇÕES GERAIS:</w:t>
      </w:r>
    </w:p>
    <w:p w:rsidR="00F673FC" w:rsidRPr="00F673FC" w:rsidRDefault="00F673FC" w:rsidP="00F673FC">
      <w:pPr>
        <w:jc w:val="both"/>
        <w:rPr>
          <w:rFonts w:eastAsia="Calibri" w:cstheme="minorHAnsi"/>
        </w:rPr>
      </w:pP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1</w:t>
      </w:r>
      <w:r w:rsidR="00F673FC" w:rsidRPr="00F673FC">
        <w:rPr>
          <w:rFonts w:eastAsia="Calibri" w:cstheme="minorHAnsi"/>
        </w:rPr>
        <w:t xml:space="preserve"> </w:t>
      </w:r>
      <w:r w:rsidR="00F673FC" w:rsidRPr="00F673FC">
        <w:rPr>
          <w:rFonts w:eastAsia="Calibri" w:cstheme="minorHAnsi"/>
        </w:rPr>
        <w:tab/>
        <w:t>A defesa só poderá ocorrer, no mínimo, 30 (trinta) dias a contar da CONFIRMAÇÃO do a</w:t>
      </w:r>
      <w:r w:rsidR="006047E7">
        <w:rPr>
          <w:rFonts w:eastAsia="Calibri" w:cstheme="minorHAnsi"/>
        </w:rPr>
        <w:t>gendamento com ao Serviço de Pós-Graduação e do CADASTRO DA BANCA NO SISTEMA JANUS.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2</w:t>
      </w:r>
      <w:r w:rsidR="00F673FC" w:rsidRPr="00527442">
        <w:rPr>
          <w:rFonts w:eastAsia="Calibri" w:cstheme="minorHAnsi"/>
          <w:b/>
        </w:rPr>
        <w:t xml:space="preserve"> </w:t>
      </w:r>
      <w:r w:rsidR="00F673FC" w:rsidRPr="00F673FC">
        <w:rPr>
          <w:rFonts w:eastAsia="Calibri" w:cstheme="minorHAnsi"/>
        </w:rPr>
        <w:tab/>
        <w:t>A defesa deverá ocorrer em até 105 (cento e cinco) dias após o depósito da tese/dissertação.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3</w:t>
      </w:r>
      <w:r w:rsidR="00F673FC" w:rsidRPr="00527442">
        <w:rPr>
          <w:rFonts w:eastAsia="Calibri" w:cstheme="minorHAnsi"/>
          <w:b/>
        </w:rPr>
        <w:t xml:space="preserve"> </w:t>
      </w:r>
      <w:r w:rsidR="00F673FC" w:rsidRPr="00F673FC">
        <w:rPr>
          <w:rFonts w:eastAsia="Calibri" w:cstheme="minorHAnsi"/>
        </w:rPr>
        <w:tab/>
        <w:t xml:space="preserve">Os horários de início para realização das defesas no </w:t>
      </w:r>
      <w:r w:rsidR="00F673FC" w:rsidRPr="00B753C3">
        <w:rPr>
          <w:rFonts w:eastAsia="Calibri" w:cstheme="minorHAnsi"/>
        </w:rPr>
        <w:t xml:space="preserve">Anfiteatro </w:t>
      </w:r>
      <w:r w:rsidR="00B5251D">
        <w:rPr>
          <w:rFonts w:eastAsia="Calibri" w:cstheme="minorHAnsi"/>
        </w:rPr>
        <w:t>d</w:t>
      </w:r>
      <w:r w:rsidR="00B753C3" w:rsidRPr="00B753C3">
        <w:rPr>
          <w:rFonts w:eastAsia="Calibri" w:cstheme="minorHAnsi"/>
        </w:rPr>
        <w:t>e Anatomia – Raio X</w:t>
      </w:r>
      <w:r w:rsidR="00F673FC" w:rsidRPr="00F673FC">
        <w:rPr>
          <w:rFonts w:eastAsia="Calibri" w:cstheme="minorHAnsi"/>
        </w:rPr>
        <w:t xml:space="preserve">: manhã das 8h00 às 12h00 (04 horas) e a tarde </w:t>
      </w:r>
      <w:proofErr w:type="gramStart"/>
      <w:r w:rsidR="00F673FC" w:rsidRPr="00F673FC">
        <w:rPr>
          <w:rFonts w:eastAsia="Calibri" w:cstheme="minorHAnsi"/>
        </w:rPr>
        <w:t>das  13</w:t>
      </w:r>
      <w:proofErr w:type="gramEnd"/>
      <w:r w:rsidR="00F673FC" w:rsidRPr="00F673FC">
        <w:rPr>
          <w:rFonts w:eastAsia="Calibri" w:cstheme="minorHAnsi"/>
        </w:rPr>
        <w:t xml:space="preserve">h30 às 17h30 (04 horas). 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4</w:t>
      </w:r>
      <w:r w:rsidR="00F673FC" w:rsidRPr="00527442">
        <w:rPr>
          <w:rFonts w:eastAsia="Calibri" w:cstheme="minorHAnsi"/>
          <w:b/>
        </w:rPr>
        <w:t xml:space="preserve"> </w:t>
      </w:r>
      <w:r w:rsidR="00F673FC" w:rsidRPr="00F673FC">
        <w:rPr>
          <w:rFonts w:eastAsia="Calibri" w:cstheme="minorHAnsi"/>
        </w:rPr>
        <w:tab/>
        <w:t xml:space="preserve">A Comissão é composta por 03 (três) membros titulares, 03 (três) membros suplentes e pelo orientador que fará parte da Comissão na figura de Presidente, </w:t>
      </w:r>
      <w:r w:rsidR="00F673FC" w:rsidRPr="00F673FC">
        <w:rPr>
          <w:rFonts w:eastAsia="Calibri" w:cstheme="minorHAnsi"/>
          <w:u w:val="single"/>
        </w:rPr>
        <w:t>sem direito a voto.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5</w:t>
      </w:r>
      <w:r w:rsidR="00F673FC" w:rsidRPr="00527442">
        <w:rPr>
          <w:rFonts w:eastAsia="Calibri" w:cstheme="minorHAnsi"/>
          <w:b/>
        </w:rPr>
        <w:t xml:space="preserve"> </w:t>
      </w:r>
      <w:r w:rsidR="00F673FC" w:rsidRPr="00F673FC">
        <w:rPr>
          <w:rFonts w:eastAsia="Calibri" w:cstheme="minorHAnsi"/>
        </w:rPr>
        <w:tab/>
        <w:t>A composição deverá atender o Regimento da USP e o Regulamento da CPG/FM. Desta forma a Comissão deverá ser composta obrigatoriamente por no mínimo um titular e um suplente sem vínculo com a USP.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6</w:t>
      </w:r>
      <w:r w:rsidR="00F673FC" w:rsidRPr="00527442">
        <w:rPr>
          <w:rFonts w:eastAsia="Calibri" w:cstheme="minorHAnsi"/>
          <w:b/>
        </w:rPr>
        <w:t xml:space="preserve"> </w:t>
      </w:r>
      <w:r w:rsidR="00F673FC" w:rsidRPr="00F673FC">
        <w:rPr>
          <w:rFonts w:eastAsia="Calibri" w:cstheme="minorHAnsi"/>
        </w:rPr>
        <w:tab/>
        <w:t>Na composição é permitido no máximo 01 (um) titular e 01 (um) suplente membros do programa (orientador (a) e/ou responsável por disciplina).</w:t>
      </w:r>
    </w:p>
    <w:p w:rsidR="003D54F9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7</w:t>
      </w:r>
      <w:r w:rsidR="00F673FC" w:rsidRPr="00527442">
        <w:rPr>
          <w:rFonts w:eastAsia="Calibri" w:cstheme="minorHAnsi"/>
          <w:b/>
        </w:rPr>
        <w:t xml:space="preserve"> </w:t>
      </w:r>
      <w:r w:rsidR="00F673FC" w:rsidRPr="00F673FC">
        <w:rPr>
          <w:rFonts w:eastAsia="Calibri" w:cstheme="minorHAnsi"/>
        </w:rPr>
        <w:tab/>
        <w:t>Não é permitido na composição que todos os titulares participantes possuam vínculo com a USP.</w:t>
      </w:r>
    </w:p>
    <w:p w:rsidR="003D54F9" w:rsidRDefault="003D54F9">
      <w:pPr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:rsidR="00F673FC" w:rsidRPr="00F673FC" w:rsidRDefault="00F673FC" w:rsidP="00F673FC">
      <w:pPr>
        <w:ind w:left="709" w:hanging="709"/>
        <w:jc w:val="both"/>
        <w:rPr>
          <w:rFonts w:eastAsia="Calibri" w:cstheme="minorHAnsi"/>
        </w:rPr>
      </w:pP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8</w:t>
      </w:r>
      <w:r w:rsidR="00F673FC" w:rsidRPr="00F673FC">
        <w:rPr>
          <w:rFonts w:eastAsia="Calibri" w:cstheme="minorHAnsi"/>
        </w:rPr>
        <w:t xml:space="preserve"> </w:t>
      </w:r>
      <w:r w:rsidR="00F673FC" w:rsidRPr="00F673FC">
        <w:rPr>
          <w:rFonts w:eastAsia="Calibri" w:cstheme="minorHAnsi"/>
        </w:rPr>
        <w:tab/>
        <w:t>Na hipótese de um imprevisto que culmine com a ausência de um membro de fora do da USP, este somente poderá ser substituído por um suplente de fora da USP.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9</w:t>
      </w:r>
      <w:r w:rsidR="00F673FC" w:rsidRPr="00F673FC">
        <w:rPr>
          <w:rFonts w:eastAsia="Calibri" w:cstheme="minorHAnsi"/>
        </w:rPr>
        <w:tab/>
        <w:t>Todos os membros sugeridos deverão ser portadores do título de Doutor ou superior.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10</w:t>
      </w:r>
      <w:r w:rsidR="00F673FC" w:rsidRPr="00F673FC">
        <w:rPr>
          <w:rFonts w:eastAsia="Calibri" w:cstheme="minorHAnsi"/>
        </w:rPr>
        <w:tab/>
        <w:t>É vedada a participação na Comissão de parente em linha direta ou colateral até 04 (quarto) grau do (a) aluno (a), do orientador (a) e dos demais membros da referida comissão.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11</w:t>
      </w:r>
      <w:r w:rsidR="00F673FC" w:rsidRPr="00F673FC">
        <w:rPr>
          <w:rFonts w:eastAsia="Calibri" w:cstheme="minorHAnsi"/>
        </w:rPr>
        <w:tab/>
        <w:t>Os profissionais de saúde do complexo HC, mesmo que não são possuam vínculo com nenhum Programa são considerados como membro da FMUSP.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r w:rsidRPr="00527442">
        <w:rPr>
          <w:rFonts w:eastAsia="Calibri" w:cstheme="minorHAnsi"/>
          <w:b/>
        </w:rPr>
        <w:t>12</w:t>
      </w:r>
      <w:r w:rsidR="00F673FC" w:rsidRPr="00F673FC">
        <w:rPr>
          <w:rFonts w:eastAsia="Calibri" w:cstheme="minorHAnsi"/>
        </w:rPr>
        <w:t xml:space="preserve"> </w:t>
      </w:r>
      <w:r w:rsidR="00F673FC" w:rsidRPr="00F673FC">
        <w:rPr>
          <w:rFonts w:eastAsia="Calibri" w:cstheme="minorHAnsi"/>
        </w:rPr>
        <w:tab/>
        <w:t xml:space="preserve">Os profissionais de saúde do IMESC – Instituto de Medicina Social e de Criminologia de São Paulo, IDPC – Instituto Dante </w:t>
      </w:r>
      <w:proofErr w:type="spellStart"/>
      <w:r w:rsidR="00F673FC" w:rsidRPr="00F673FC">
        <w:rPr>
          <w:rFonts w:eastAsia="Calibri" w:cstheme="minorHAnsi"/>
        </w:rPr>
        <w:t>Pazzanese</w:t>
      </w:r>
      <w:proofErr w:type="spellEnd"/>
      <w:r w:rsidR="00F673FC" w:rsidRPr="00F673FC">
        <w:rPr>
          <w:rFonts w:eastAsia="Calibri" w:cstheme="minorHAnsi"/>
        </w:rPr>
        <w:t xml:space="preserve"> de Cardiologia, IMT – Instituto de Medicina Tropical, são considerados como membro USP</w:t>
      </w:r>
    </w:p>
    <w:p w:rsidR="00F673FC" w:rsidRPr="00F673FC" w:rsidRDefault="001E7464" w:rsidP="00F673FC">
      <w:pPr>
        <w:ind w:left="709" w:hanging="709"/>
        <w:jc w:val="both"/>
        <w:rPr>
          <w:rFonts w:eastAsia="Calibri" w:cstheme="minorHAnsi"/>
        </w:rPr>
      </w:pPr>
      <w:bookmarkStart w:id="1" w:name="_gjdgxs" w:colFirst="0" w:colLast="0"/>
      <w:bookmarkEnd w:id="1"/>
      <w:r w:rsidRPr="00527442">
        <w:rPr>
          <w:rFonts w:eastAsia="Calibri" w:cstheme="minorHAnsi"/>
          <w:b/>
        </w:rPr>
        <w:t>13</w:t>
      </w:r>
      <w:r w:rsidR="00F673FC" w:rsidRPr="00F673FC">
        <w:rPr>
          <w:rFonts w:eastAsia="Calibri" w:cstheme="minorHAnsi"/>
        </w:rPr>
        <w:t xml:space="preserve"> </w:t>
      </w:r>
      <w:r w:rsidR="00F673FC" w:rsidRPr="00F673FC">
        <w:rPr>
          <w:rFonts w:eastAsia="Calibri" w:cstheme="minorHAnsi"/>
        </w:rPr>
        <w:tab/>
        <w:t>Na hipótese do membro de outra IES possuir vínculo na USP como orientador (a) específico ou responsável por disciplina, ele (a) é considerado (a) como membro USP.</w:t>
      </w:r>
    </w:p>
    <w:p w:rsidR="00F673FC" w:rsidRPr="00527442" w:rsidRDefault="001E7464" w:rsidP="00F673FC">
      <w:pPr>
        <w:pBdr>
          <w:top w:val="nil"/>
          <w:left w:val="nil"/>
          <w:bottom w:val="nil"/>
          <w:right w:val="nil"/>
          <w:between w:val="nil"/>
        </w:pBdr>
        <w:ind w:left="709" w:hanging="709"/>
        <w:jc w:val="both"/>
        <w:rPr>
          <w:rFonts w:eastAsia="Calibri" w:cstheme="minorHAnsi"/>
          <w:color w:val="000000"/>
        </w:rPr>
      </w:pPr>
      <w:r w:rsidRPr="00527442">
        <w:rPr>
          <w:rFonts w:eastAsia="Calibri" w:cstheme="minorHAnsi"/>
          <w:b/>
          <w:color w:val="000000"/>
        </w:rPr>
        <w:t>14</w:t>
      </w:r>
      <w:r w:rsidR="00F673FC" w:rsidRPr="00527442">
        <w:rPr>
          <w:rFonts w:eastAsia="Calibri" w:cstheme="minorHAnsi"/>
          <w:b/>
          <w:color w:val="000000"/>
        </w:rPr>
        <w:t xml:space="preserve"> </w:t>
      </w:r>
      <w:r w:rsidR="00F673FC" w:rsidRPr="00527442">
        <w:rPr>
          <w:rFonts w:eastAsia="Calibri" w:cstheme="minorHAnsi"/>
          <w:b/>
          <w:color w:val="000000"/>
        </w:rPr>
        <w:tab/>
      </w:r>
      <w:r w:rsidR="00F673FC" w:rsidRPr="00527442">
        <w:rPr>
          <w:rFonts w:eastAsia="Calibri" w:cstheme="minorHAnsi"/>
          <w:color w:val="000000"/>
        </w:rPr>
        <w:t>Existem 03 (três) categorias de membro de Comissão Julgadora:</w:t>
      </w:r>
    </w:p>
    <w:p w:rsidR="00F673FC" w:rsidRPr="00F673FC" w:rsidRDefault="00F673FC" w:rsidP="00A37BD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jc w:val="both"/>
        <w:rPr>
          <w:rFonts w:eastAsia="Calibri" w:cstheme="minorHAnsi"/>
          <w:color w:val="000000"/>
        </w:rPr>
      </w:pPr>
      <w:r w:rsidRPr="00527442">
        <w:rPr>
          <w:rFonts w:eastAsia="Calibri" w:cstheme="minorHAnsi"/>
          <w:color w:val="000000"/>
        </w:rPr>
        <w:t>Membros do Programa</w:t>
      </w:r>
      <w:r w:rsidR="00986F62" w:rsidRPr="00527442">
        <w:rPr>
          <w:rFonts w:eastAsia="Calibri" w:cstheme="minorHAnsi"/>
          <w:color w:val="000000"/>
        </w:rPr>
        <w:t xml:space="preserve"> </w:t>
      </w:r>
      <w:r w:rsidRPr="00527442">
        <w:rPr>
          <w:rFonts w:eastAsia="Calibri" w:cstheme="minorHAnsi"/>
          <w:color w:val="000000"/>
        </w:rPr>
        <w:t>orientador (a) e</w:t>
      </w:r>
      <w:r w:rsidR="00986F62" w:rsidRPr="00527442">
        <w:rPr>
          <w:rFonts w:eastAsia="Calibri" w:cstheme="minorHAnsi"/>
          <w:color w:val="000000"/>
        </w:rPr>
        <w:t>/ou responsáv</w:t>
      </w:r>
      <w:r w:rsidR="00986F62">
        <w:rPr>
          <w:rFonts w:eastAsia="Calibri" w:cstheme="minorHAnsi"/>
          <w:color w:val="000000"/>
        </w:rPr>
        <w:t xml:space="preserve">el por disciplina </w:t>
      </w:r>
    </w:p>
    <w:p w:rsidR="00F673FC" w:rsidRPr="00F673FC" w:rsidRDefault="00F673FC" w:rsidP="00F673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>Membros que não pertencem ao Programa, mas possuem vínculo com a USP.</w:t>
      </w:r>
    </w:p>
    <w:p w:rsidR="00F673FC" w:rsidRPr="00F673FC" w:rsidRDefault="00F673FC" w:rsidP="00F673F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1418" w:hanging="709"/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>Membros totalmente externos à USP.</w:t>
      </w:r>
    </w:p>
    <w:p w:rsidR="00F673FC" w:rsidRPr="00F673FC" w:rsidRDefault="00F673FC" w:rsidP="00F673FC">
      <w:pPr>
        <w:jc w:val="both"/>
        <w:rPr>
          <w:rFonts w:eastAsia="Calibri" w:cstheme="minorHAnsi"/>
        </w:rPr>
      </w:pPr>
    </w:p>
    <w:p w:rsidR="00527442" w:rsidRDefault="00527442" w:rsidP="00F673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 w:cstheme="minorHAnsi"/>
          <w:color w:val="000000"/>
        </w:rPr>
      </w:pPr>
    </w:p>
    <w:p w:rsidR="00F673FC" w:rsidRPr="00F673FC" w:rsidRDefault="00F673FC" w:rsidP="00F673F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 w:cstheme="minorHAnsi"/>
          <w:color w:val="000000"/>
        </w:rPr>
      </w:pPr>
      <w:r w:rsidRPr="00F673FC">
        <w:rPr>
          <w:rFonts w:eastAsia="Calibri" w:cstheme="minorHAnsi"/>
          <w:color w:val="000000"/>
        </w:rPr>
        <w:t>Declaro que a CCP está ciente que essa sugestão poderá ser devolvida a critério da CPG/FM.</w:t>
      </w:r>
    </w:p>
    <w:p w:rsidR="00F673FC" w:rsidRPr="00F673FC" w:rsidRDefault="00F673FC" w:rsidP="00F673FC">
      <w:pPr>
        <w:jc w:val="both"/>
        <w:rPr>
          <w:rFonts w:cstheme="minorHAnsi"/>
        </w:rPr>
      </w:pPr>
    </w:p>
    <w:p w:rsidR="00527442" w:rsidRDefault="00527442" w:rsidP="00F673FC">
      <w:pPr>
        <w:jc w:val="both"/>
        <w:rPr>
          <w:rFonts w:eastAsia="Calibri" w:cstheme="minorHAnsi"/>
        </w:rPr>
      </w:pPr>
    </w:p>
    <w:p w:rsidR="00F673FC" w:rsidRDefault="00F673FC" w:rsidP="00F673FC">
      <w:pPr>
        <w:jc w:val="both"/>
        <w:rPr>
          <w:rFonts w:eastAsia="Calibri" w:cstheme="minorHAnsi"/>
        </w:rPr>
      </w:pPr>
      <w:r w:rsidRPr="00F673FC">
        <w:rPr>
          <w:rFonts w:eastAsia="Calibri" w:cstheme="minorHAnsi"/>
        </w:rPr>
        <w:t>Data da aprovação da CCP: _____ / _____ / _____</w:t>
      </w:r>
    </w:p>
    <w:p w:rsidR="001E7464" w:rsidRDefault="001E7464" w:rsidP="00F673FC">
      <w:pPr>
        <w:jc w:val="both"/>
        <w:rPr>
          <w:rFonts w:eastAsia="Calibri" w:cstheme="minorHAnsi"/>
        </w:rPr>
      </w:pPr>
    </w:p>
    <w:p w:rsidR="001E7464" w:rsidRPr="00F673FC" w:rsidRDefault="001E7464" w:rsidP="00F673FC">
      <w:pPr>
        <w:jc w:val="both"/>
        <w:rPr>
          <w:rFonts w:eastAsia="Calibri" w:cstheme="minorHAnsi"/>
        </w:rPr>
      </w:pPr>
    </w:p>
    <w:p w:rsidR="00F673FC" w:rsidRPr="00F673FC" w:rsidRDefault="00F673FC" w:rsidP="00F673FC">
      <w:pPr>
        <w:jc w:val="both"/>
        <w:rPr>
          <w:rFonts w:eastAsia="Calibri" w:cstheme="minorHAnsi"/>
        </w:rPr>
      </w:pPr>
    </w:p>
    <w:p w:rsidR="00F673FC" w:rsidRPr="00F673FC" w:rsidRDefault="00F673FC" w:rsidP="00AB40BE">
      <w:pPr>
        <w:jc w:val="center"/>
        <w:rPr>
          <w:rFonts w:eastAsia="Calibri" w:cstheme="minorHAnsi"/>
        </w:rPr>
      </w:pPr>
    </w:p>
    <w:p w:rsidR="00F673FC" w:rsidRPr="00F673FC" w:rsidRDefault="00F673FC" w:rsidP="00AB40BE">
      <w:pPr>
        <w:pBdr>
          <w:top w:val="single" w:sz="4" w:space="1" w:color="000000"/>
        </w:pBdr>
        <w:jc w:val="center"/>
        <w:rPr>
          <w:rFonts w:eastAsia="Calibri" w:cstheme="minorHAnsi"/>
        </w:rPr>
      </w:pPr>
      <w:r w:rsidRPr="00F673FC">
        <w:rPr>
          <w:rFonts w:eastAsia="Calibri" w:cstheme="minorHAnsi"/>
        </w:rPr>
        <w:t>ASSINATURA E CARIMBO DO COORDENADOR (A)</w:t>
      </w:r>
    </w:p>
    <w:p w:rsidR="00F673FC" w:rsidRPr="00F673FC" w:rsidRDefault="00F673FC" w:rsidP="00F673FC">
      <w:pPr>
        <w:jc w:val="both"/>
        <w:rPr>
          <w:rFonts w:cstheme="minorHAnsi"/>
          <w:b/>
        </w:rPr>
      </w:pPr>
    </w:p>
    <w:sectPr w:rsidR="00F673FC" w:rsidRPr="00F673FC" w:rsidSect="00281F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98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137" w:rsidRDefault="002E2137" w:rsidP="00EC0246">
      <w:r>
        <w:separator/>
      </w:r>
    </w:p>
  </w:endnote>
  <w:endnote w:type="continuationSeparator" w:id="0">
    <w:p w:rsidR="002E2137" w:rsidRDefault="002E2137" w:rsidP="00EC0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1DB" w:rsidRDefault="004751D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1DB" w:rsidRDefault="004751D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51DB" w:rsidRDefault="004751D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137" w:rsidRDefault="002E2137" w:rsidP="00EC0246">
      <w:r>
        <w:separator/>
      </w:r>
    </w:p>
  </w:footnote>
  <w:footnote w:type="continuationSeparator" w:id="0">
    <w:p w:rsidR="002E2137" w:rsidRDefault="002E2137" w:rsidP="00EC02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246" w:rsidRDefault="00FA5A1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4" type="#_x0000_t75" style="position:absolute;margin-left:0;margin-top:0;width:595.3pt;height:841.9pt;z-index:-251657216;mso-position-horizontal:center;mso-position-horizontal-relative:margin;mso-position-vertical:center;mso-position-vertical-relative:margin" o:allowincell="f">
          <v:imagedata r:id="rId1" o:title="PAPEL CARTA_POS-GRADUACAO-OFICIAL-WOR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111B" w:rsidRDefault="00FA5A1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3" type="#_x0000_t75" style="position:absolute;margin-left:-85.3pt;margin-top:-122.5pt;width:595.3pt;height:841.9pt;z-index:-251658240;mso-position-horizontal-relative:margin;mso-position-vertical-relative:margin" o:allowincell="f">
          <v:imagedata r:id="rId1" o:title="PAPEL CARTA_POS-GRADUACAO-OFICIAL-WORD"/>
          <w10:wrap anchorx="margin" anchory="margin"/>
        </v:shape>
      </w:pict>
    </w:r>
  </w:p>
  <w:p w:rsidR="00E5111B" w:rsidRDefault="00E5111B">
    <w:pPr>
      <w:pStyle w:val="Cabealho"/>
    </w:pPr>
  </w:p>
  <w:p w:rsidR="00E5111B" w:rsidRDefault="00E5111B">
    <w:pPr>
      <w:pStyle w:val="Cabealho"/>
    </w:pPr>
  </w:p>
  <w:p w:rsidR="00E5111B" w:rsidRDefault="00E5111B">
    <w:pPr>
      <w:pStyle w:val="Cabealho"/>
    </w:pPr>
  </w:p>
  <w:p w:rsidR="00E5111B" w:rsidRDefault="00E5111B">
    <w:pPr>
      <w:pStyle w:val="Cabealho"/>
    </w:pPr>
  </w:p>
  <w:p w:rsidR="00EC0246" w:rsidRDefault="00EC0246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246" w:rsidRDefault="00FA5A16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5" type="#_x0000_t75" style="position:absolute;margin-left:0;margin-top:0;width:595.3pt;height:841.9pt;z-index:-251656192;mso-position-horizontal:center;mso-position-horizontal-relative:margin;mso-position-vertical:center;mso-position-vertical-relative:margin" o:allowincell="f">
          <v:imagedata r:id="rId1" o:title="PAPEL CARTA_POS-GRADUACAO-OFICIAL-WOR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1223"/>
    <w:multiLevelType w:val="hybridMultilevel"/>
    <w:tmpl w:val="1E6A2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3463"/>
    <w:multiLevelType w:val="hybridMultilevel"/>
    <w:tmpl w:val="F8F2016A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222B57"/>
    <w:multiLevelType w:val="multilevel"/>
    <w:tmpl w:val="DFF430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764CF4"/>
    <w:multiLevelType w:val="hybridMultilevel"/>
    <w:tmpl w:val="2072F8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D37EA8"/>
    <w:multiLevelType w:val="hybridMultilevel"/>
    <w:tmpl w:val="3C1439F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FB55FE"/>
    <w:multiLevelType w:val="hybridMultilevel"/>
    <w:tmpl w:val="C522287E"/>
    <w:lvl w:ilvl="0" w:tplc="5FFE2F60">
      <w:start w:val="1"/>
      <w:numFmt w:val="decimal"/>
      <w:lvlText w:val="%1."/>
      <w:lvlJc w:val="left"/>
      <w:pPr>
        <w:ind w:left="4" w:hanging="85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6" w15:restartNumberingAfterBreak="0">
    <w:nsid w:val="5A4B48F3"/>
    <w:multiLevelType w:val="multilevel"/>
    <w:tmpl w:val="686EAA8C"/>
    <w:lvl w:ilvl="0">
      <w:start w:val="1"/>
      <w:numFmt w:val="decimal"/>
      <w:lvlText w:val="%1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BC5644"/>
    <w:multiLevelType w:val="multilevel"/>
    <w:tmpl w:val="7632F04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6F14338"/>
    <w:multiLevelType w:val="multilevel"/>
    <w:tmpl w:val="175A52A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0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46"/>
    <w:rsid w:val="000058D4"/>
    <w:rsid w:val="0006398A"/>
    <w:rsid w:val="000639E2"/>
    <w:rsid w:val="00080DEB"/>
    <w:rsid w:val="00091099"/>
    <w:rsid w:val="000C5ED7"/>
    <w:rsid w:val="000D4D68"/>
    <w:rsid w:val="00103578"/>
    <w:rsid w:val="0014005F"/>
    <w:rsid w:val="00155E15"/>
    <w:rsid w:val="00165666"/>
    <w:rsid w:val="001B3205"/>
    <w:rsid w:val="001E00FE"/>
    <w:rsid w:val="001E1B1D"/>
    <w:rsid w:val="001E7464"/>
    <w:rsid w:val="00211749"/>
    <w:rsid w:val="00237C24"/>
    <w:rsid w:val="00264CA4"/>
    <w:rsid w:val="00281BC9"/>
    <w:rsid w:val="00281F1C"/>
    <w:rsid w:val="002B0F52"/>
    <w:rsid w:val="002B2C05"/>
    <w:rsid w:val="002E2137"/>
    <w:rsid w:val="002F2166"/>
    <w:rsid w:val="00313B71"/>
    <w:rsid w:val="00340836"/>
    <w:rsid w:val="00340AED"/>
    <w:rsid w:val="00342D9D"/>
    <w:rsid w:val="00343310"/>
    <w:rsid w:val="0034387A"/>
    <w:rsid w:val="00370BEA"/>
    <w:rsid w:val="00387567"/>
    <w:rsid w:val="003B336F"/>
    <w:rsid w:val="003C5577"/>
    <w:rsid w:val="003D54F9"/>
    <w:rsid w:val="00423171"/>
    <w:rsid w:val="0042450E"/>
    <w:rsid w:val="004751DB"/>
    <w:rsid w:val="004C304B"/>
    <w:rsid w:val="004F0552"/>
    <w:rsid w:val="004F1DB8"/>
    <w:rsid w:val="00515159"/>
    <w:rsid w:val="00516771"/>
    <w:rsid w:val="00527442"/>
    <w:rsid w:val="00543530"/>
    <w:rsid w:val="0056271F"/>
    <w:rsid w:val="00586A3B"/>
    <w:rsid w:val="005B777B"/>
    <w:rsid w:val="005C3754"/>
    <w:rsid w:val="005D32A8"/>
    <w:rsid w:val="005E62ED"/>
    <w:rsid w:val="006047E7"/>
    <w:rsid w:val="00616D49"/>
    <w:rsid w:val="00633117"/>
    <w:rsid w:val="00646848"/>
    <w:rsid w:val="00657303"/>
    <w:rsid w:val="006969D6"/>
    <w:rsid w:val="006D53E4"/>
    <w:rsid w:val="007025CA"/>
    <w:rsid w:val="0071649A"/>
    <w:rsid w:val="007555BD"/>
    <w:rsid w:val="00782394"/>
    <w:rsid w:val="00782C9D"/>
    <w:rsid w:val="0079394E"/>
    <w:rsid w:val="007A0DF3"/>
    <w:rsid w:val="007C5E8E"/>
    <w:rsid w:val="007E640B"/>
    <w:rsid w:val="00823C60"/>
    <w:rsid w:val="00875336"/>
    <w:rsid w:val="00896E21"/>
    <w:rsid w:val="008B0DD4"/>
    <w:rsid w:val="008C79FA"/>
    <w:rsid w:val="0092191E"/>
    <w:rsid w:val="00930341"/>
    <w:rsid w:val="00986F62"/>
    <w:rsid w:val="009C0308"/>
    <w:rsid w:val="009C2EAE"/>
    <w:rsid w:val="009D57AC"/>
    <w:rsid w:val="009D79B5"/>
    <w:rsid w:val="009E4AE7"/>
    <w:rsid w:val="00A1040E"/>
    <w:rsid w:val="00A33893"/>
    <w:rsid w:val="00A36297"/>
    <w:rsid w:val="00A37BDF"/>
    <w:rsid w:val="00A60CF3"/>
    <w:rsid w:val="00A9043C"/>
    <w:rsid w:val="00AB40BE"/>
    <w:rsid w:val="00AB674D"/>
    <w:rsid w:val="00AE3020"/>
    <w:rsid w:val="00AF030E"/>
    <w:rsid w:val="00B331BD"/>
    <w:rsid w:val="00B41B54"/>
    <w:rsid w:val="00B445A4"/>
    <w:rsid w:val="00B506E0"/>
    <w:rsid w:val="00B5251D"/>
    <w:rsid w:val="00B753C3"/>
    <w:rsid w:val="00BA1C88"/>
    <w:rsid w:val="00C23434"/>
    <w:rsid w:val="00C40C1B"/>
    <w:rsid w:val="00C4758C"/>
    <w:rsid w:val="00C918D1"/>
    <w:rsid w:val="00CB4B33"/>
    <w:rsid w:val="00CF322B"/>
    <w:rsid w:val="00D30E3A"/>
    <w:rsid w:val="00D437AF"/>
    <w:rsid w:val="00D56781"/>
    <w:rsid w:val="00D67FF6"/>
    <w:rsid w:val="00D7574B"/>
    <w:rsid w:val="00D76396"/>
    <w:rsid w:val="00D95DF0"/>
    <w:rsid w:val="00D9702E"/>
    <w:rsid w:val="00DC1CF3"/>
    <w:rsid w:val="00DE369C"/>
    <w:rsid w:val="00DE4F57"/>
    <w:rsid w:val="00E33081"/>
    <w:rsid w:val="00E361AE"/>
    <w:rsid w:val="00E5111B"/>
    <w:rsid w:val="00E63498"/>
    <w:rsid w:val="00E869B5"/>
    <w:rsid w:val="00EA1E32"/>
    <w:rsid w:val="00EA7487"/>
    <w:rsid w:val="00EC0246"/>
    <w:rsid w:val="00ED3A61"/>
    <w:rsid w:val="00F045D7"/>
    <w:rsid w:val="00F1207C"/>
    <w:rsid w:val="00F129F6"/>
    <w:rsid w:val="00F628DD"/>
    <w:rsid w:val="00F673FC"/>
    <w:rsid w:val="00F71624"/>
    <w:rsid w:val="00F770CC"/>
    <w:rsid w:val="00F908CC"/>
    <w:rsid w:val="00FA2086"/>
    <w:rsid w:val="00FA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036C418F"/>
  <w15:docId w15:val="{F2CA4891-0CC7-40E4-9B7E-7789562BD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3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C024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C0246"/>
  </w:style>
  <w:style w:type="paragraph" w:styleId="Rodap">
    <w:name w:val="footer"/>
    <w:basedOn w:val="Normal"/>
    <w:link w:val="RodapChar"/>
    <w:uiPriority w:val="99"/>
    <w:unhideWhenUsed/>
    <w:rsid w:val="00EC024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EC0246"/>
  </w:style>
  <w:style w:type="paragraph" w:customStyle="1" w:styleId="Normal1">
    <w:name w:val="Normal1"/>
    <w:rsid w:val="007555BD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55B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5B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7555BD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555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odMTfXN6uZhosm2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fqhiOwEr4D_VzNg1nt3IGm3hc1RqOmULyUbzAAd5o5-yVR_g/viewform?usp=sharing&amp;ouid=103082763310854258379e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56C69-B964-4A88-8C67-947B0E9E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834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 Lawrence</dc:creator>
  <cp:lastModifiedBy>SUELI APARECIDA PEREIRA</cp:lastModifiedBy>
  <cp:revision>3</cp:revision>
  <cp:lastPrinted>2016-10-05T14:20:00Z</cp:lastPrinted>
  <dcterms:created xsi:type="dcterms:W3CDTF">2026-10-11T04:39:00Z</dcterms:created>
  <dcterms:modified xsi:type="dcterms:W3CDTF">2026-10-11T05:20:00Z</dcterms:modified>
</cp:coreProperties>
</file>